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2D29FA">
        <w:rPr>
          <w:rFonts w:cs="Kokila" w:hint="cs"/>
          <w:b/>
          <w:bCs/>
          <w:sz w:val="28"/>
          <w:szCs w:val="28"/>
          <w:cs/>
          <w:lang w:bidi="ne-NP"/>
        </w:rPr>
        <w:t>१०-१</w:t>
      </w:r>
      <w:r w:rsidR="003372D2">
        <w:rPr>
          <w:rFonts w:cs="Kokila" w:hint="cs"/>
          <w:b/>
          <w:bCs/>
          <w:sz w:val="28"/>
          <w:szCs w:val="28"/>
          <w:cs/>
          <w:lang w:bidi="ne-NP"/>
        </w:rPr>
        <w:t>४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3372D2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93"/>
        <w:gridCol w:w="609"/>
        <w:gridCol w:w="912"/>
        <w:gridCol w:w="1361"/>
        <w:gridCol w:w="1163"/>
        <w:gridCol w:w="1215"/>
        <w:gridCol w:w="1642"/>
        <w:gridCol w:w="1671"/>
      </w:tblGrid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93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2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61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3372D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63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5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42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71" w:type="dxa"/>
            <w:shd w:val="clear" w:color="auto" w:fill="002060"/>
            <w:vAlign w:val="center"/>
            <w:hideMark/>
          </w:tcPr>
          <w:p w:rsidR="003372D2" w:rsidRPr="003372D2" w:rsidRDefault="003372D2" w:rsidP="003372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बसुन्धरा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निर्माण सामाग्री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मगरगाउँ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औषधी तथा जडिबुटी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भैसेपाटी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भएको।</w:t>
            </w:r>
          </w:p>
        </w:tc>
      </w:tr>
      <w:tr w:rsidR="003372D2" w:rsidRPr="003372D2" w:rsidTr="003372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72D2" w:rsidRPr="003372D2" w:rsidTr="003372D2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किर्तिपुर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बालाजु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 सुची / दर्ता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प्रमाण-पत्र नराखेको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रु.५००००/- पचास हजार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मात्र जरिवाना गरियो।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दिइएको।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बसुन्धरा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कपन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lastRenderedPageBreak/>
              <w:t>११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थिमी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सानेपा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ट्याङ्लाफाँट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१४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हात्तिसार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१५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१६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अवस्थामा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रहेको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दिएको।</w:t>
            </w:r>
          </w:p>
        </w:tc>
      </w:tr>
      <w:tr w:rsidR="003372D2" w:rsidRPr="003372D2" w:rsidTr="003372D2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3372D2" w:rsidRPr="003372D2" w:rsidRDefault="003372D2" w:rsidP="003372D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372D2"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१७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मगरगाउँ</w:t>
            </w:r>
          </w:p>
        </w:tc>
        <w:tc>
          <w:tcPr>
            <w:tcW w:w="1163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42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अवस्थामा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रहेको</w:t>
            </w:r>
          </w:p>
        </w:tc>
        <w:tc>
          <w:tcPr>
            <w:tcW w:w="1671" w:type="dxa"/>
            <w:shd w:val="clear" w:color="auto" w:fill="auto"/>
            <w:vAlign w:val="bottom"/>
            <w:hideMark/>
          </w:tcPr>
          <w:p w:rsidR="003372D2" w:rsidRPr="003372D2" w:rsidRDefault="003372D2" w:rsidP="003372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3372D2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3372D2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दिएको।</w:t>
            </w:r>
          </w:p>
        </w:tc>
      </w:tr>
    </w:tbl>
    <w:p w:rsidR="005A7D1B" w:rsidRDefault="005A7D1B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2D29FA"/>
    <w:rsid w:val="003372D2"/>
    <w:rsid w:val="00374FED"/>
    <w:rsid w:val="00390785"/>
    <w:rsid w:val="00404DAE"/>
    <w:rsid w:val="004307D5"/>
    <w:rsid w:val="00450F23"/>
    <w:rsid w:val="00577E6A"/>
    <w:rsid w:val="005A7D1B"/>
    <w:rsid w:val="005B3036"/>
    <w:rsid w:val="00963231"/>
    <w:rsid w:val="00A352F8"/>
    <w:rsid w:val="00DD535B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2AB4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2024-01-29T11:45:00Z</dcterms:created>
  <dcterms:modified xsi:type="dcterms:W3CDTF">2024-01-29T11:45:00Z</dcterms:modified>
</cp:coreProperties>
</file>